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652"/>
        <w:gridCol w:w="5559"/>
      </w:tblGrid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Practical English Subjects (PNJ) Reading </w:t>
            </w:r>
            <w:r>
              <w:rPr>
                <w:lang w:val="en-US"/>
              </w:rPr>
              <w:t>I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  <w:lang w:val="en-GB"/>
              </w:rPr>
            </w:pPr>
            <w:r>
              <w:rPr>
                <w:rFonts w:cs="Calibri" w:cstheme="minorHAnsi"/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>
            <w:pPr>
              <w:pStyle w:val="Default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  <w:lang w:val="en-GB"/>
              </w:rPr>
            </w:pPr>
            <w:r>
              <w:rPr>
                <w:rFonts w:cs="Calibri" w:cstheme="minorHAnsi"/>
                <w:iCs/>
                <w:sz w:val="22"/>
                <w:szCs w:val="22"/>
                <w:lang w:val="en-GB"/>
              </w:rPr>
              <w:t>Skills</w:t>
            </w:r>
            <w:r>
              <w:rPr>
                <w:rFonts w:cs="Calibri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  <w:r>
              <w:rPr>
                <w:rFonts w:cs="Calibri" w:cstheme="minorHAnsi"/>
                <w:iCs/>
                <w:sz w:val="22"/>
                <w:szCs w:val="22"/>
                <w:lang w:val="en-GB"/>
              </w:rPr>
              <w:t>practiced</w:t>
            </w:r>
            <w:r>
              <w:rPr>
                <w:rFonts w:cs="Calibri" w:cstheme="minorHAnsi"/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>
            <w:pPr>
              <w:pStyle w:val="Normal"/>
              <w:spacing w:before="0" w:after="0"/>
              <w:rPr>
                <w:rStyle w:val="SubtleEmphasis"/>
                <w:rFonts w:ascii="Calibri" w:hAnsi="Calibri" w:cs="Calibri" w:asciiTheme="minorHAnsi" w:cstheme="minorHAnsi" w:hAnsiTheme="minorHAnsi"/>
                <w:i w:val="false"/>
                <w:i w:val="false"/>
                <w:color w:val="auto"/>
                <w:lang w:val="en-US"/>
              </w:rPr>
            </w:pPr>
            <w:r>
              <w:rPr>
                <w:rFonts w:cs="Calibri" w:cstheme="minorHAnsi"/>
                <w:lang w:val="en-GB"/>
              </w:rPr>
              <w:t>Types of exercises</w:t>
            </w:r>
            <w:r>
              <w:rPr>
                <w:rFonts w:cs="Calibri" w:cstheme="minorHAnsi"/>
                <w:i/>
                <w:lang w:val="en-GB"/>
              </w:rPr>
              <w:t>:</w:t>
            </w:r>
            <w:r>
              <w:rPr>
                <w:rFonts w:cs="Calibri" w:cstheme="minorHAnsi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 w:cstheme="minorHAnsi"/>
                <w:lang w:val="en-US"/>
              </w:rPr>
              <w:t>true/false statements;</w:t>
            </w:r>
            <w:r>
              <w:rPr>
                <w:rFonts w:cs="Calibri" w:cstheme="minorHAnsi"/>
                <w:i/>
                <w:lang w:val="en-US"/>
              </w:rPr>
              <w:t xml:space="preserve"> </w:t>
            </w:r>
            <w:r>
              <w:rPr>
                <w:rStyle w:val="SubtleEmphasis"/>
                <w:rFonts w:cs="Calibri" w:cstheme="minorHAnsi"/>
                <w:i w:val="false"/>
                <w:color w:val="auto"/>
                <w:lang w:val="en-US"/>
              </w:rPr>
              <w:t>multiple matching (headings); multiple matching (specific information); multiple choice; open-ended questions.</w:t>
            </w:r>
          </w:p>
          <w:p>
            <w:pPr>
              <w:pStyle w:val="Normal"/>
              <w:spacing w:before="0" w:after="0"/>
              <w:rPr>
                <w:rStyle w:val="SubtleEmphasis"/>
                <w:i w:val="false"/>
                <w:i w:val="false"/>
                <w:sz w:val="18"/>
                <w:szCs w:val="18"/>
                <w:lang w:val="en-US"/>
              </w:rPr>
            </w:pPr>
            <w:r>
              <w:rPr>
                <w:i w:val="false"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mgr Magdalena Klepuszewska, 07.03.2021</w:t>
      </w:r>
    </w:p>
    <w:p>
      <w:pPr>
        <w:pStyle w:val="NoSpacing"/>
        <w:jc w:val="right"/>
        <w:rPr/>
      </w:pPr>
      <w:r>
        <w:rPr/>
        <w:t>/sporządził,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040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f60401"/>
    <w:rPr>
      <w:i/>
      <w:iCs/>
      <w:color w:val="808080" w:themeColor="text1" w:themeTint="7f"/>
    </w:rPr>
  </w:style>
  <w:style w:type="character" w:styleId="Czeinternetowe" w:customStyle="1">
    <w:name w:val="Łącze internetowe"/>
    <w:basedOn w:val="DefaultParagraphFont"/>
    <w:uiPriority w:val="99"/>
    <w:unhideWhenUsed/>
    <w:rsid w:val="006c4bce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99"/>
    <w:qFormat/>
    <w:rsid w:val="00f6040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 w:customStyle="1">
    <w:name w:val="Default"/>
    <w:uiPriority w:val="99"/>
    <w:qFormat/>
    <w:rsid w:val="00f60401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LibreOffice/6.0.6.2$Windows_x86 LibreOffice_project/0c292870b25a325b5ed35f6b45599d2ea4458e77</Application>
  <Pages>1</Pages>
  <Words>195</Words>
  <Characters>1398</Characters>
  <CharactersWithSpaces>1555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2015-11-08T21:23:00Z</dcterms:created>
  <dc:creator>Samsung</dc:creator>
  <dc:description/>
  <dc:language>pl-PL</dc:language>
  <cp:lastModifiedBy/>
  <dcterms:modified xsi:type="dcterms:W3CDTF">2021-03-08T09:59:51Z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