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5477"/>
      </w:tblGrid>
      <w:tr w:rsidR="00A42B13" w:rsidRPr="006D7FFE" w14:paraId="779E4AEE" w14:textId="77777777" w:rsidTr="00320435">
        <w:tc>
          <w:tcPr>
            <w:tcW w:w="3585" w:type="dxa"/>
            <w:shd w:val="clear" w:color="auto" w:fill="EEECE1"/>
          </w:tcPr>
          <w:p w14:paraId="2C9EFD65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477" w:type="dxa"/>
          </w:tcPr>
          <w:p w14:paraId="6A6BDE7C" w14:textId="77777777" w:rsidR="00A42B13" w:rsidRPr="004540BF" w:rsidRDefault="00440296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Faculty of Mechanical Engineering</w:t>
            </w:r>
          </w:p>
          <w:p w14:paraId="4743303C" w14:textId="77777777"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14:paraId="14B88273" w14:textId="77777777" w:rsidTr="00320435">
        <w:tc>
          <w:tcPr>
            <w:tcW w:w="3585" w:type="dxa"/>
            <w:shd w:val="clear" w:color="auto" w:fill="EEECE1"/>
          </w:tcPr>
          <w:p w14:paraId="0EAD8433" w14:textId="77777777"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477" w:type="dxa"/>
          </w:tcPr>
          <w:p w14:paraId="31B55632" w14:textId="77777777"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14:paraId="44FE2CB3" w14:textId="77777777" w:rsidTr="00320435">
        <w:tc>
          <w:tcPr>
            <w:tcW w:w="3585" w:type="dxa"/>
            <w:shd w:val="clear" w:color="auto" w:fill="EEECE1"/>
          </w:tcPr>
          <w:p w14:paraId="057137CB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477" w:type="dxa"/>
          </w:tcPr>
          <w:p w14:paraId="63761B32" w14:textId="77777777"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 Maciejewski, DSc, PhD</w:t>
            </w:r>
          </w:p>
        </w:tc>
      </w:tr>
      <w:tr w:rsidR="00A42B13" w:rsidRPr="006D7FFE" w14:paraId="6A179607" w14:textId="77777777" w:rsidTr="00320435">
        <w:tc>
          <w:tcPr>
            <w:tcW w:w="3585" w:type="dxa"/>
            <w:shd w:val="clear" w:color="auto" w:fill="EEECE1"/>
          </w:tcPr>
          <w:p w14:paraId="66059934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477" w:type="dxa"/>
          </w:tcPr>
          <w:p w14:paraId="7FD35959" w14:textId="77777777" w:rsidR="00A42B13" w:rsidRPr="00F5725E" w:rsidRDefault="00426360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6408D0" w14:paraId="0203B316" w14:textId="77777777" w:rsidTr="00320435">
        <w:tc>
          <w:tcPr>
            <w:tcW w:w="3585" w:type="dxa"/>
            <w:shd w:val="clear" w:color="auto" w:fill="EEECE1"/>
          </w:tcPr>
          <w:p w14:paraId="25E37D8F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477" w:type="dxa"/>
          </w:tcPr>
          <w:p w14:paraId="2354A9D2" w14:textId="76333EEF" w:rsidR="00772FEB" w:rsidRPr="00426360" w:rsidRDefault="00AD4814" w:rsidP="002F351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AD4814">
              <w:rPr>
                <w:b/>
                <w:lang w:val="en-US"/>
              </w:rPr>
              <w:t>Medical equipment laboratory</w:t>
            </w:r>
          </w:p>
        </w:tc>
      </w:tr>
      <w:tr w:rsidR="00320435" w:rsidRPr="00DE34A2" w14:paraId="116BC34D" w14:textId="77777777" w:rsidTr="00320435">
        <w:tc>
          <w:tcPr>
            <w:tcW w:w="3585" w:type="dxa"/>
            <w:shd w:val="clear" w:color="auto" w:fill="EEECE1"/>
          </w:tcPr>
          <w:p w14:paraId="62FA05A4" w14:textId="77777777" w:rsidR="00320435" w:rsidRPr="00F5725E" w:rsidRDefault="00320435" w:rsidP="00320435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477" w:type="dxa"/>
          </w:tcPr>
          <w:p w14:paraId="2CB75CB1" w14:textId="41811ADC" w:rsidR="00320435" w:rsidRPr="006D7FFE" w:rsidRDefault="00320435" w:rsidP="00320435">
            <w:pPr>
              <w:spacing w:after="0" w:line="240" w:lineRule="auto"/>
              <w:jc w:val="center"/>
            </w:pPr>
            <w:r w:rsidRPr="006D7FFE">
              <w:t>Przemysław Ceynowa</w:t>
            </w:r>
            <w:r w:rsidR="006D7FFE" w:rsidRPr="006D7FFE">
              <w:t>, Ph. D. E</w:t>
            </w:r>
            <w:r w:rsidR="006D7FFE">
              <w:t>ng.</w:t>
            </w:r>
          </w:p>
        </w:tc>
      </w:tr>
      <w:tr w:rsidR="00320435" w:rsidRPr="0081044A" w14:paraId="51436073" w14:textId="77777777" w:rsidTr="00320435">
        <w:tc>
          <w:tcPr>
            <w:tcW w:w="3585" w:type="dxa"/>
            <w:shd w:val="clear" w:color="auto" w:fill="EEECE1"/>
          </w:tcPr>
          <w:p w14:paraId="6E302202" w14:textId="77777777" w:rsidR="00320435" w:rsidRPr="00F5725E" w:rsidRDefault="00320435" w:rsidP="00320435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477" w:type="dxa"/>
          </w:tcPr>
          <w:p w14:paraId="47959A0B" w14:textId="0B361E59" w:rsidR="00320435" w:rsidRPr="00F5725E" w:rsidRDefault="00320435" w:rsidP="0032043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przemyslaw.ceynowa@gmail.com</w:t>
            </w:r>
          </w:p>
        </w:tc>
      </w:tr>
      <w:tr w:rsidR="00772FEB" w:rsidRPr="009D7D98" w14:paraId="7BA6F5BC" w14:textId="77777777" w:rsidTr="00320435">
        <w:tc>
          <w:tcPr>
            <w:tcW w:w="3585" w:type="dxa"/>
            <w:shd w:val="clear" w:color="auto" w:fill="EEECE1"/>
          </w:tcPr>
          <w:p w14:paraId="20D80E6B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477" w:type="dxa"/>
          </w:tcPr>
          <w:p w14:paraId="1BADF544" w14:textId="1A0F3097" w:rsidR="00772FEB" w:rsidRPr="00F5725E" w:rsidRDefault="00323E44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72FEB" w:rsidRPr="0036104A" w14:paraId="0949C22F" w14:textId="77777777" w:rsidTr="00320435">
        <w:tc>
          <w:tcPr>
            <w:tcW w:w="3585" w:type="dxa"/>
            <w:shd w:val="clear" w:color="auto" w:fill="EEECE1"/>
          </w:tcPr>
          <w:p w14:paraId="4F2E2ACD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477" w:type="dxa"/>
          </w:tcPr>
          <w:p w14:paraId="392CDDE7" w14:textId="5685363E" w:rsidR="00772FEB" w:rsidRPr="00F5725E" w:rsidRDefault="009D7D98" w:rsidP="00FB6B0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81044A">
              <w:rPr>
                <w:lang w:val="en-US"/>
              </w:rPr>
              <w:t>1</w:t>
            </w:r>
            <w:r w:rsidR="00772FEB">
              <w:rPr>
                <w:lang w:val="en-US"/>
              </w:rPr>
              <w:t>/20</w:t>
            </w:r>
            <w:r w:rsidR="00A03B15">
              <w:rPr>
                <w:lang w:val="en-US"/>
              </w:rPr>
              <w:t>2</w:t>
            </w:r>
            <w:r w:rsidR="0081044A">
              <w:rPr>
                <w:lang w:val="en-US"/>
              </w:rPr>
              <w:t>2</w:t>
            </w:r>
          </w:p>
        </w:tc>
      </w:tr>
      <w:tr w:rsidR="00772FEB" w:rsidRPr="0036104A" w14:paraId="0948B718" w14:textId="77777777" w:rsidTr="00320435">
        <w:tc>
          <w:tcPr>
            <w:tcW w:w="3585" w:type="dxa"/>
            <w:shd w:val="clear" w:color="auto" w:fill="EEECE1"/>
          </w:tcPr>
          <w:p w14:paraId="6DAB41B0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14:paraId="5E03FB1D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7" w:type="dxa"/>
          </w:tcPr>
          <w:p w14:paraId="59C5833E" w14:textId="77777777" w:rsidR="00772FEB" w:rsidRPr="00F5725E" w:rsidRDefault="0036104A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772FEB" w:rsidRPr="0036104A" w14:paraId="64A2B0DB" w14:textId="77777777" w:rsidTr="00320435">
        <w:tc>
          <w:tcPr>
            <w:tcW w:w="3585" w:type="dxa"/>
            <w:shd w:val="clear" w:color="auto" w:fill="EEECE1"/>
          </w:tcPr>
          <w:p w14:paraId="45A4D7D4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477" w:type="dxa"/>
          </w:tcPr>
          <w:p w14:paraId="5FF8BE20" w14:textId="0B0FA3DC" w:rsidR="00772FEB" w:rsidRPr="00F5725E" w:rsidRDefault="00323E44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72FEB" w:rsidRPr="00DE34A2" w14:paraId="6BBBBE6A" w14:textId="77777777" w:rsidTr="00320435">
        <w:tc>
          <w:tcPr>
            <w:tcW w:w="3585" w:type="dxa"/>
            <w:shd w:val="clear" w:color="auto" w:fill="EEECE1"/>
          </w:tcPr>
          <w:p w14:paraId="5067BC97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14:paraId="36BAD070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7" w:type="dxa"/>
          </w:tcPr>
          <w:p w14:paraId="37DB1B86" w14:textId="77777777"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14:paraId="3511777D" w14:textId="77777777" w:rsidTr="00320435">
        <w:tc>
          <w:tcPr>
            <w:tcW w:w="3585" w:type="dxa"/>
            <w:shd w:val="clear" w:color="auto" w:fill="EEECE1"/>
          </w:tcPr>
          <w:p w14:paraId="1C84E770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14:paraId="31AF8223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7" w:type="dxa"/>
          </w:tcPr>
          <w:p w14:paraId="35205960" w14:textId="5F4639CC" w:rsidR="00772FEB" w:rsidRPr="00F5725E" w:rsidRDefault="0081044A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323E44">
              <w:rPr>
                <w:lang w:val="en-US"/>
              </w:rPr>
              <w:t>aboratory</w:t>
            </w:r>
            <w:r w:rsidR="0036104A">
              <w:rPr>
                <w:lang w:val="en-US"/>
              </w:rPr>
              <w:t xml:space="preserve"> </w:t>
            </w:r>
            <w:r w:rsidR="009D7D98">
              <w:rPr>
                <w:lang w:val="en-US"/>
              </w:rPr>
              <w:t>(</w:t>
            </w:r>
            <w:r w:rsidR="00523F8A">
              <w:rPr>
                <w:lang w:val="en-US"/>
              </w:rPr>
              <w:t>30</w:t>
            </w:r>
            <w:r w:rsidR="009D7D98">
              <w:rPr>
                <w:lang w:val="en-US"/>
              </w:rPr>
              <w:t>h</w:t>
            </w:r>
            <w:r w:rsidR="00323E44">
              <w:rPr>
                <w:lang w:val="en-US"/>
              </w:rPr>
              <w:t>)</w:t>
            </w:r>
          </w:p>
        </w:tc>
      </w:tr>
      <w:tr w:rsidR="00772FEB" w:rsidRPr="00F5725E" w14:paraId="44DB6548" w14:textId="77777777" w:rsidTr="00320435">
        <w:tc>
          <w:tcPr>
            <w:tcW w:w="3585" w:type="dxa"/>
            <w:shd w:val="clear" w:color="auto" w:fill="EEECE1"/>
          </w:tcPr>
          <w:p w14:paraId="7A21D86A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477" w:type="dxa"/>
          </w:tcPr>
          <w:p w14:paraId="7F784AD2" w14:textId="77777777" w:rsidR="00772FEB" w:rsidRPr="00F5725E" w:rsidRDefault="00772FEB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772FEB" w:rsidRPr="00255AF1" w14:paraId="355756E7" w14:textId="77777777" w:rsidTr="00320435">
        <w:tc>
          <w:tcPr>
            <w:tcW w:w="3585" w:type="dxa"/>
            <w:shd w:val="clear" w:color="auto" w:fill="EEECE1"/>
          </w:tcPr>
          <w:p w14:paraId="2FC952E6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14:paraId="597E0FEE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7" w:type="dxa"/>
            <w:vAlign w:val="center"/>
          </w:tcPr>
          <w:p w14:paraId="5435F726" w14:textId="7BEC6112" w:rsidR="00772FEB" w:rsidRPr="00323E44" w:rsidRDefault="00323E44" w:rsidP="00323E44">
            <w:pPr>
              <w:spacing w:after="0" w:line="240" w:lineRule="auto"/>
              <w:jc w:val="center"/>
              <w:rPr>
                <w:lang w:val="en-US"/>
              </w:rPr>
            </w:pPr>
            <w:r w:rsidRPr="00323E44">
              <w:rPr>
                <w:lang w:val="en-US"/>
              </w:rPr>
              <w:t>written reports</w:t>
            </w:r>
          </w:p>
        </w:tc>
      </w:tr>
      <w:tr w:rsidR="00772FEB" w:rsidRPr="006D7FFE" w14:paraId="28FE9EB8" w14:textId="77777777" w:rsidTr="00320435">
        <w:tc>
          <w:tcPr>
            <w:tcW w:w="3585" w:type="dxa"/>
            <w:shd w:val="clear" w:color="auto" w:fill="EEECE1"/>
          </w:tcPr>
          <w:p w14:paraId="72ADBD8C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477" w:type="dxa"/>
          </w:tcPr>
          <w:p w14:paraId="5F71BA22" w14:textId="466CC359" w:rsidR="000D4149" w:rsidRPr="0081044A" w:rsidRDefault="00323E44" w:rsidP="0081044A">
            <w:pPr>
              <w:spacing w:after="0" w:line="240" w:lineRule="auto"/>
              <w:jc w:val="both"/>
              <w:rPr>
                <w:lang w:val="en-US"/>
              </w:rPr>
            </w:pPr>
            <w:r w:rsidRPr="00323E44">
              <w:rPr>
                <w:rStyle w:val="hps"/>
                <w:lang w:val="en-US"/>
              </w:rPr>
              <w:t>Laboratory exercises include the following topics: familiarization with the basics of operation and use of modern diagnostic and therapeutic electronic devices, electrocardiography (ECG), medical ultrasound diagnostics, Doppler sonography and the basics of electromyography (EMG).</w:t>
            </w:r>
          </w:p>
        </w:tc>
      </w:tr>
      <w:tr w:rsidR="00772FEB" w:rsidRPr="006D7FFE" w14:paraId="4A560056" w14:textId="77777777" w:rsidTr="00320435">
        <w:tc>
          <w:tcPr>
            <w:tcW w:w="3585" w:type="dxa"/>
            <w:shd w:val="clear" w:color="auto" w:fill="EEECE1"/>
          </w:tcPr>
          <w:p w14:paraId="4B1BAFB1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477" w:type="dxa"/>
          </w:tcPr>
          <w:p w14:paraId="002FF1A5" w14:textId="0DEA5D0B" w:rsidR="00772FEB" w:rsidRPr="00F5725E" w:rsidRDefault="00320435" w:rsidP="00440296">
            <w:pPr>
              <w:spacing w:after="0" w:line="240" w:lineRule="auto"/>
              <w:jc w:val="both"/>
              <w:rPr>
                <w:lang w:val="en-US"/>
              </w:rPr>
            </w:pPr>
            <w:r w:rsidRPr="00033A3C">
              <w:rPr>
                <w:lang w:val="en-US"/>
              </w:rPr>
              <w:t>Knowledge of physics, mathematics and biology in the basic scope of upper secondary school.</w:t>
            </w:r>
          </w:p>
        </w:tc>
      </w:tr>
    </w:tbl>
    <w:p w14:paraId="6057C253" w14:textId="77777777" w:rsidR="000408A0" w:rsidRPr="00CE24F6" w:rsidRDefault="000408A0">
      <w:pPr>
        <w:rPr>
          <w:lang w:val="en-US"/>
        </w:rPr>
      </w:pPr>
    </w:p>
    <w:p w14:paraId="21C6E5A3" w14:textId="77777777"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926EFF"/>
    <w:multiLevelType w:val="hybridMultilevel"/>
    <w:tmpl w:val="D8BE99E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216E7"/>
    <w:rsid w:val="000256B4"/>
    <w:rsid w:val="000408A0"/>
    <w:rsid w:val="000765FA"/>
    <w:rsid w:val="00076CC9"/>
    <w:rsid w:val="00083375"/>
    <w:rsid w:val="00085665"/>
    <w:rsid w:val="000C4296"/>
    <w:rsid w:val="000D4149"/>
    <w:rsid w:val="000D7429"/>
    <w:rsid w:val="00174687"/>
    <w:rsid w:val="001A672C"/>
    <w:rsid w:val="001E45B6"/>
    <w:rsid w:val="001F6045"/>
    <w:rsid w:val="00207C9D"/>
    <w:rsid w:val="00255AF1"/>
    <w:rsid w:val="0025671B"/>
    <w:rsid w:val="00257043"/>
    <w:rsid w:val="00265245"/>
    <w:rsid w:val="002A41FD"/>
    <w:rsid w:val="002C141C"/>
    <w:rsid w:val="002F3516"/>
    <w:rsid w:val="002F62CA"/>
    <w:rsid w:val="00320435"/>
    <w:rsid w:val="00323E44"/>
    <w:rsid w:val="00326568"/>
    <w:rsid w:val="0036104A"/>
    <w:rsid w:val="00366A81"/>
    <w:rsid w:val="00387A04"/>
    <w:rsid w:val="003C18D5"/>
    <w:rsid w:val="003E6804"/>
    <w:rsid w:val="00426360"/>
    <w:rsid w:val="00440296"/>
    <w:rsid w:val="004540BF"/>
    <w:rsid w:val="00471AD7"/>
    <w:rsid w:val="00482E4C"/>
    <w:rsid w:val="004A7A36"/>
    <w:rsid w:val="004C724E"/>
    <w:rsid w:val="004E4C08"/>
    <w:rsid w:val="00511AEE"/>
    <w:rsid w:val="005238DB"/>
    <w:rsid w:val="00523F8A"/>
    <w:rsid w:val="00565E8C"/>
    <w:rsid w:val="005A2D8C"/>
    <w:rsid w:val="005B5D8D"/>
    <w:rsid w:val="005E67B6"/>
    <w:rsid w:val="006408D0"/>
    <w:rsid w:val="0068645C"/>
    <w:rsid w:val="006A2E42"/>
    <w:rsid w:val="006A6AAD"/>
    <w:rsid w:val="006D7FFE"/>
    <w:rsid w:val="006E1CBF"/>
    <w:rsid w:val="0071061F"/>
    <w:rsid w:val="00710ED7"/>
    <w:rsid w:val="00727528"/>
    <w:rsid w:val="00734255"/>
    <w:rsid w:val="0077034B"/>
    <w:rsid w:val="00772FEB"/>
    <w:rsid w:val="007B0B2B"/>
    <w:rsid w:val="007E1205"/>
    <w:rsid w:val="007F3B94"/>
    <w:rsid w:val="0081044A"/>
    <w:rsid w:val="008802D4"/>
    <w:rsid w:val="008A7E73"/>
    <w:rsid w:val="008C00D8"/>
    <w:rsid w:val="009617B8"/>
    <w:rsid w:val="0099261A"/>
    <w:rsid w:val="009D0BDB"/>
    <w:rsid w:val="009D7D98"/>
    <w:rsid w:val="009F1638"/>
    <w:rsid w:val="00A03B15"/>
    <w:rsid w:val="00A1569E"/>
    <w:rsid w:val="00A42B13"/>
    <w:rsid w:val="00A61CDD"/>
    <w:rsid w:val="00A656AE"/>
    <w:rsid w:val="00AB3936"/>
    <w:rsid w:val="00AB5730"/>
    <w:rsid w:val="00AD4814"/>
    <w:rsid w:val="00B142F9"/>
    <w:rsid w:val="00B23A33"/>
    <w:rsid w:val="00BD67D5"/>
    <w:rsid w:val="00C205BB"/>
    <w:rsid w:val="00CC043D"/>
    <w:rsid w:val="00CE24F6"/>
    <w:rsid w:val="00D03683"/>
    <w:rsid w:val="00D07B6C"/>
    <w:rsid w:val="00D12645"/>
    <w:rsid w:val="00D64C73"/>
    <w:rsid w:val="00D76822"/>
    <w:rsid w:val="00DC5FF8"/>
    <w:rsid w:val="00DE34A2"/>
    <w:rsid w:val="00E00553"/>
    <w:rsid w:val="00E13512"/>
    <w:rsid w:val="00E15AA9"/>
    <w:rsid w:val="00E30C4F"/>
    <w:rsid w:val="00E816BA"/>
    <w:rsid w:val="00ED0ADD"/>
    <w:rsid w:val="00F5725E"/>
    <w:rsid w:val="00F616E6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8AE36"/>
  <w15:docId w15:val="{E3861EC1-8746-4D2B-8E23-6840FE0D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7F3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Preferred Customer</dc:creator>
  <cp:lastModifiedBy>Kasia</cp:lastModifiedBy>
  <cp:revision>4</cp:revision>
  <dcterms:created xsi:type="dcterms:W3CDTF">2021-02-25T23:27:00Z</dcterms:created>
  <dcterms:modified xsi:type="dcterms:W3CDTF">2021-02-26T13:18:00Z</dcterms:modified>
</cp:coreProperties>
</file>