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0A" w:rsidRDefault="0088370A" w:rsidP="0088370A">
      <w:pPr>
        <w:spacing w:after="120"/>
        <w:ind w:firstLine="426"/>
        <w:jc w:val="both"/>
        <w:rPr>
          <w:rFonts w:cs="Times New Roman"/>
          <w:b/>
          <w:color w:val="333333"/>
          <w:sz w:val="28"/>
          <w:szCs w:val="28"/>
          <w:shd w:val="clear" w:color="auto" w:fill="FFFFFF"/>
        </w:rPr>
      </w:pPr>
    </w:p>
    <w:p w:rsidR="0088370A" w:rsidRDefault="0088370A" w:rsidP="0088370A">
      <w:pPr>
        <w:spacing w:after="120"/>
        <w:ind w:firstLine="426"/>
        <w:jc w:val="both"/>
        <w:rPr>
          <w:rFonts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Prof. dr hab. inż. Tadeusz </w:t>
      </w:r>
      <w:proofErr w:type="spellStart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>Bohdal</w:t>
      </w:r>
      <w:proofErr w:type="spellEnd"/>
      <w:r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 (ur. 1953)</w:t>
      </w:r>
    </w:p>
    <w:p w:rsidR="0088370A" w:rsidRDefault="000F556F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Stanowisko r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>ektor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 xml:space="preserve"> Politechniki Koszalińskiej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sprawuje od roku 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 xml:space="preserve">2012. </w:t>
      </w:r>
    </w:p>
    <w:p w:rsidR="0088370A" w:rsidRDefault="0088370A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Jest profesorem nauk technicznych. </w:t>
      </w:r>
      <w:r w:rsidR="000F556F">
        <w:rPr>
          <w:rFonts w:cs="Times New Roman"/>
          <w:color w:val="333333"/>
          <w:sz w:val="28"/>
          <w:szCs w:val="28"/>
          <w:shd w:val="clear" w:color="auto" w:fill="FFFFFF"/>
        </w:rPr>
        <w:t xml:space="preserve">Ukończył Wyższą Szkołę Inżynierską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 w:rsidR="000F556F">
        <w:rPr>
          <w:rFonts w:cs="Times New Roman"/>
          <w:color w:val="333333"/>
          <w:sz w:val="28"/>
          <w:szCs w:val="28"/>
          <w:shd w:val="clear" w:color="auto" w:fill="FFFFFF"/>
        </w:rPr>
        <w:t xml:space="preserve">w Koszalinie (dziś Politechnika Koszalińska).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Kieruje Katedrą Techniki Cieplnej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i Chłodnictwa na Wydziale Mechanicznym Politechniki Koszalińskiej. Pełni funkcję przewodniczącego Komitetu Termodynamiki i Spalania Polskiej Akademii Nauk w kadencji 2015 – 2019. </w:t>
      </w:r>
    </w:p>
    <w:p w:rsidR="0088370A" w:rsidRDefault="0088370A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Jest autorem 350 publikacji naukowych i na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>ukowo-technicznych (krajowych i zagranicznych), 11 książek, ponad 150 udokumento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 xml:space="preserve">wanych opracowań dla podmiotów gospodarczych. Wypromował 8 doktorów, 230 inżynierów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i magistrów inżynierów w zakresie kierunków technicznych, głównie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>w specjalności energetyka cieplna i chłodnic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 xml:space="preserve">two. Kierował i brał udział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w realizacji 16 projektów badawczych finansowanych z budżetu państwa </w:t>
      </w:r>
      <w:r w:rsidR="00702646">
        <w:rPr>
          <w:rFonts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i funduszy unijnych, jest autorem ponad 150 opinii prac kwalifikacyjnych, grantów oraz opracowań naukowych. </w:t>
      </w:r>
    </w:p>
    <w:p w:rsidR="000F556F" w:rsidRDefault="0088370A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Zasiada w Komitecie Naukowym miesięcz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>nika „Chłodnictwo”, jest konsultantem naukowym miesięcznika „Technika Chłodnicza i Klimaty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 xml:space="preserve">zacyjna”. W latach 2004 – 2010 był członkiem Rady Naukowej Międzynarodowego Instytutu Chłodnictwa w Paryżu. Jest twórcą koszalińskiej szkoły naukowej specjalistycznych badań przemian fazowych czynników chłodniczych. </w:t>
      </w:r>
    </w:p>
    <w:p w:rsidR="0088370A" w:rsidRDefault="0088370A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>Został odznaczony Złotym Krzyżem Zasługi, Medalem Ko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>misji Edukacji Narodowej, Medalem Złotym za Długoletnią Służbę, zdobył trzy indywidualne Na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softHyphen/>
        <w:t>grody Ministra Nauki i Szkolnictwa Wyższego</w:t>
      </w:r>
      <w:r w:rsidR="00442245">
        <w:rPr>
          <w:rFonts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8370A" w:rsidRDefault="00A81008" w:rsidP="0088370A">
      <w:pPr>
        <w:spacing w:after="120"/>
        <w:ind w:firstLine="426"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Rektor </w:t>
      </w:r>
      <w:proofErr w:type="spellStart"/>
      <w:r w:rsidR="003462A1">
        <w:rPr>
          <w:rFonts w:cs="Times New Roman"/>
          <w:color w:val="333333"/>
          <w:sz w:val="28"/>
          <w:szCs w:val="28"/>
          <w:shd w:val="clear" w:color="auto" w:fill="FFFFFF"/>
        </w:rPr>
        <w:t>Bohdal</w:t>
      </w:r>
      <w:proofErr w:type="spellEnd"/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je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>st żonaty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D34619">
        <w:rPr>
          <w:rFonts w:cs="Times New Roman"/>
          <w:color w:val="333333"/>
          <w:sz w:val="28"/>
          <w:szCs w:val="28"/>
          <w:shd w:val="clear" w:color="auto" w:fill="FFFFFF"/>
        </w:rPr>
        <w:t xml:space="preserve">jego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>żona Henryka jest nauczycielką w Zespole Szkół Nr 7 w Koszalinie. M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>a</w:t>
      </w:r>
      <w:r w:rsidR="00D34619">
        <w:rPr>
          <w:rFonts w:cs="Times New Roman"/>
          <w:color w:val="333333"/>
          <w:sz w:val="28"/>
          <w:szCs w:val="28"/>
          <w:shd w:val="clear" w:color="auto" w:fill="FFFFFF"/>
        </w:rPr>
        <w:t>ją</w:t>
      </w:r>
      <w:r w:rsidR="0088370A">
        <w:rPr>
          <w:rFonts w:cs="Times New Roman"/>
          <w:color w:val="333333"/>
          <w:sz w:val="28"/>
          <w:szCs w:val="28"/>
          <w:shd w:val="clear" w:color="auto" w:fill="FFFFFF"/>
        </w:rPr>
        <w:t xml:space="preserve"> dwoje dorosłych dzieci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 (syn jest nauczycielem akademickim, a córka lekarką), dwóch wnuków, a za kilka miesięcy </w:t>
      </w:r>
      <w:r w:rsidR="003462A1">
        <w:rPr>
          <w:rFonts w:cs="Times New Roman"/>
          <w:color w:val="333333"/>
          <w:sz w:val="28"/>
          <w:szCs w:val="28"/>
          <w:shd w:val="clear" w:color="auto" w:fill="FFFFFF"/>
        </w:rPr>
        <w:t xml:space="preserve">zostaną </w:t>
      </w:r>
      <w:r w:rsidR="00D34619">
        <w:rPr>
          <w:rFonts w:cs="Times New Roman"/>
          <w:color w:val="333333"/>
          <w:sz w:val="28"/>
          <w:szCs w:val="28"/>
          <w:shd w:val="clear" w:color="auto" w:fill="FFFFFF"/>
        </w:rPr>
        <w:t xml:space="preserve">dziadkami </w:t>
      </w:r>
      <w:r>
        <w:rPr>
          <w:rFonts w:cs="Times New Roman"/>
          <w:color w:val="333333"/>
          <w:sz w:val="28"/>
          <w:szCs w:val="28"/>
          <w:shd w:val="clear" w:color="auto" w:fill="FFFFFF"/>
        </w:rPr>
        <w:t xml:space="preserve">po raz trzeci.  </w:t>
      </w:r>
    </w:p>
    <w:p w:rsidR="0088370A" w:rsidRDefault="0088370A" w:rsidP="0088370A"/>
    <w:p w:rsidR="0088370A" w:rsidRDefault="0088370A" w:rsidP="0088370A"/>
    <w:p w:rsidR="0088370A" w:rsidRDefault="0088370A" w:rsidP="0088370A"/>
    <w:p w:rsidR="00247191" w:rsidRDefault="00442245" w:rsidP="0088370A"/>
    <w:sectPr w:rsidR="00247191" w:rsidSect="0006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70A"/>
    <w:rsid w:val="000318FA"/>
    <w:rsid w:val="00033E8C"/>
    <w:rsid w:val="00045CF9"/>
    <w:rsid w:val="00067FF0"/>
    <w:rsid w:val="000F556F"/>
    <w:rsid w:val="00205C33"/>
    <w:rsid w:val="002F6540"/>
    <w:rsid w:val="003462A1"/>
    <w:rsid w:val="00442245"/>
    <w:rsid w:val="004572DD"/>
    <w:rsid w:val="004B6755"/>
    <w:rsid w:val="00535F85"/>
    <w:rsid w:val="00596E59"/>
    <w:rsid w:val="005B042E"/>
    <w:rsid w:val="00661E81"/>
    <w:rsid w:val="00666D01"/>
    <w:rsid w:val="00702646"/>
    <w:rsid w:val="00812FF0"/>
    <w:rsid w:val="0088370A"/>
    <w:rsid w:val="008B3742"/>
    <w:rsid w:val="00A72CF9"/>
    <w:rsid w:val="00A81008"/>
    <w:rsid w:val="00B175EA"/>
    <w:rsid w:val="00D34619"/>
    <w:rsid w:val="00D95E9F"/>
    <w:rsid w:val="00DC2424"/>
    <w:rsid w:val="00DF0916"/>
    <w:rsid w:val="00FB3E85"/>
    <w:rsid w:val="00FB6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akowalska</dc:creator>
  <cp:lastModifiedBy>akowalska</cp:lastModifiedBy>
  <cp:revision>10</cp:revision>
  <cp:lastPrinted>2016-04-05T14:02:00Z</cp:lastPrinted>
  <dcterms:created xsi:type="dcterms:W3CDTF">2016-04-01T11:55:00Z</dcterms:created>
  <dcterms:modified xsi:type="dcterms:W3CDTF">2016-04-05T14:04:00Z</dcterms:modified>
</cp:coreProperties>
</file>